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C5" w:rsidRDefault="00E83DC5" w:rsidP="00E83DC5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val="en-US" w:eastAsia="ru-RU"/>
        </w:rPr>
      </w:pPr>
      <w:r w:rsidRPr="00E83DC5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Внеклассное мероприятие. Сталинградская битва, 7-9 класс</w:t>
      </w:r>
    </w:p>
    <w:p w:rsidR="00E83DC5" w:rsidRDefault="00E83DC5" w:rsidP="00E83DC5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val="en-US" w:eastAsia="ru-RU"/>
        </w:rPr>
      </w:pPr>
    </w:p>
    <w:p w:rsidR="00E83DC5" w:rsidRDefault="00E83DC5" w:rsidP="00E83DC5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  <w:r>
        <w:rPr>
          <w:rFonts w:ascii="Trebuchet MS" w:hAnsi="Trebuchet MS"/>
          <w:color w:val="833713"/>
          <w:sz w:val="32"/>
          <w:szCs w:val="32"/>
        </w:rPr>
        <w:t>Сценарий внеклассного мероприятия на тему: Сталинградская битва</w:t>
      </w:r>
    </w:p>
    <w:p w:rsidR="00E83DC5" w:rsidRDefault="00E83DC5" w:rsidP="00E83DC5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Литературно-музыкальная композиция «Поклонимся великим тем годам…»</w:t>
      </w:r>
    </w:p>
    <w:p w:rsidR="00E83DC5" w:rsidRDefault="00E83DC5" w:rsidP="00E83DC5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Ход мероприятия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Звучит аудиозапись: сводка Информбюро.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1.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Родина, суровая и милая,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Помнит все жестокие бои,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Вырастают рощи над могилами,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Славят жизнь по рощам соловьи.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2.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Медленно история листается,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Летописный тяжелеет слог.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стареет, Родина не старится,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пускает старость на порог.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3. «Огромный город стоит в голой степи, открытый со всех сторон, и то, что немцы, несмотря на отчаянные попытки, до сих пор не сумели взять его, объясняется не мифической стеной, а мужеством его защитников», - так писала газета военного времени.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Ведущий 4. 2 февраля завершился разгром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немецко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 фашистских войск в ходе Великой Отечественной войны на Волге, вошедший в историю как Сталинградская битва. Кодовое название контрнаступления наших войск в этом направлении было - «Уран».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5. Все попытки фашистского командования взять Сталинград не имели успеха. Наши войска в некоторых местах были оттеснены к самому берегу Волги, но продолжали обороняться. «Отступать некуда, за Волгой для нас земли нет». За время Сталинградской битвы фашисты потеряли 25 % боевых сил.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200 дней и ночей оборонялся и вел бои Сталинград.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6. Легендарная земля Сталинграда... Обугленная пожарищами, иссеченная металлом, обильно политая кровью. Казалось, никто не воскресит её. С каждого квадратного метра земли Мамаева кургана было собрано до 1250 осколков мин, снарядов, гранат.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1. Девяносто восемь процентов зданий в городе было сожжено и разрушено. Ступая на эту землю, невольно испытываешь священный трепет. Каждый шаг отдается болью, каждая минута обжигает горячим дыханием войны. Её зловещих следов почти не осталось на возрожденной земле, но она живет в судьбах людей, она смотрит на нас стволами орудий в музеях, длинными списками фамилий на братских могилах, скорбными глазами матерей.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2. Сотни тысяч советских воинов проявили беспримерный героизм. Сталинграду было присвоено звание города-героя.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Звучит медленная лирическая мелодия, на ее фоне ведущие читают стихи.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3.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рожденья земля не видала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осады, ни битвы такой,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Содрогалась земля,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И краснели поля,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пылало над Волгой-рекой.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4.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зное заводы, дома, вокзал,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Пыль на кругом берегу.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Голос Отчизны ему сказал: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Город не сдай врагу.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Верный присяге русский солдат,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защищал Сталинград.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5. Целый мир, изумленный и благодарный, принес Сталинграду свою дань восхищения и глубокой признательности за беспримерное мужество, за выстраданную победу над злейшим врагом - фашизмом. В памяти народа, как в капле воды, отразилось величие подвига, совершенного на Сталинградской земле.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6.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Горит на земле Волгограда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Вечный огонь солдатский –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Вечная слава тех,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Кем фашизм, покоривший Европу,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 остановлен здесь.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1.2 февраля объявлен в 1995 году Днем воинской славы.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«Железный ветер бил им в лицо, а они все шли вперед. И снова чувство суеверного страха охватывало противника: люди ли шли в атаку, смертны ли они?». Эти слова написал Василий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Гроссман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 статье «Направление главного удара».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2. И надпись на стене одного из разрушенных домов становится как бы ответом на эти слова: «Да, мы били простыми смертными, и мало кто уцелел из нас, но все мы выполнили свой патриотический долг до конца перед священной Матерью-Родиной».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Подвиги наших солдат увековечены в памятниках.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3.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забывай те грозные года,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кипела волжская вода,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выдержал железный тот солдат,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выстоял бессмертный Сталинград.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Фонограмма песни «Поклонимся великим тем годам».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4.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Поклонимся великим тем годам,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павшим командирам и бойцам,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маршалам страны и рядовым,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Поклонимся всем мертвым и живым.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тем, кого нам забывать нельзя,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Поклонимся, поклонимся, друзья.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Ведущий 5.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миром,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народом,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Всей землей,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Поклонимся за тот великий бой.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Фонограммы песен о войне. Показ слайдов о памятных местах времен Великой Отечественной войны. Подведение итогов викторины.</w:t>
      </w:r>
    </w:p>
    <w:p w:rsidR="00E83DC5" w:rsidRDefault="00E83DC5" w:rsidP="00E83DC5">
      <w:pPr>
        <w:pStyle w:val="3"/>
        <w:shd w:val="clear" w:color="auto" w:fill="FFFFFF"/>
        <w:spacing w:before="150" w:after="30"/>
        <w:rPr>
          <w:rFonts w:ascii="Trebuchet MS" w:hAnsi="Trebuchet MS" w:cs="Times New Roman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ВИКТОРИНА «СТАЛИНГРАДСКАЯ БИТВА»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Назовите дату начала Сталинградской битвы. (17.07.1942 г.)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Когда закончилась Сталинградская битва? (02. 02.1943 г.)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Назовите самый страшный для города день, когда фашистские бомбардировщики совершили более 2 тысяч самолетовылетов. (23.08.42 г.)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4. Сколько дней длилась Сталинградская битва? (200 дней.)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За какой срок Гитлер хотел овладеть городом? (За 2 недели.)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Какие полки защищали Сталинград в районе Мамаева кургана?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Таращанский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Богунский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Где находится место, которое защитники Сталинграда называли «главной высотой»? (Мамаев курган.)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Назовите высоту Мамаева кургана. (102 метра.)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9. Какой подвиг совершил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Паникаха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? (06. 09. 1942 г. Михаил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Паникаха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будучи охваченный огнем, остановил вражеский танк.)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Чем известен Дом Павлова? (10. 10. 1942 г. этот дом захватил и отстоял гвардии ст. сержант Я. Ф. Павлов вместе с группой бойцов-пулеметчиков, отразив 40 контратак противника.)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Когда началось контрнаступление советских войск под Сталинградом? (19. 11. 1942 г.)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Кто был главнокомандующим немецкой армии? (Генерал-полковник Паулюс; 31 января 1943 г. массовая сдача в плен.)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13. Какие улицы нашего района названы именами защитников Сталинграда?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14. Назовите самые большие памятники защитникам Сталинграда в нашем городе. (Мамаев курган, музей-панорама «Сталинградская битва».)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15. Какое здание осталось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невосстановленным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 времен Сталинградской битвы? Для чего это сделано? (Здание мельницы - в память о подвиге защитников Сталинграда.)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16. Значение Сталинградской битвы. (Коренной перелом в войне.)</w:t>
      </w:r>
    </w:p>
    <w:p w:rsidR="00E83DC5" w:rsidRDefault="00E83DC5" w:rsidP="00E83D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17. Чем награжден город за эту битву? (Орден Ленина, Золотая Звезда Героя.)</w:t>
      </w:r>
    </w:p>
    <w:p w:rsidR="00E83DC5" w:rsidRPr="00E83DC5" w:rsidRDefault="00E83DC5" w:rsidP="00E83DC5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sectPr w:rsidR="00E83DC5" w:rsidRPr="00E83DC5" w:rsidSect="00A5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3DC5"/>
    <w:rsid w:val="00A50CB9"/>
    <w:rsid w:val="00E8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B9"/>
  </w:style>
  <w:style w:type="paragraph" w:styleId="1">
    <w:name w:val="heading 1"/>
    <w:basedOn w:val="a"/>
    <w:link w:val="10"/>
    <w:uiPriority w:val="9"/>
    <w:qFormat/>
    <w:rsid w:val="00E83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3D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3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3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3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E8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3D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4877</Characters>
  <Application>Microsoft Office Word</Application>
  <DocSecurity>0</DocSecurity>
  <Lines>40</Lines>
  <Paragraphs>11</Paragraphs>
  <ScaleCrop>false</ScaleCrop>
  <Company>Microsoft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2019-01-27T19:02:00Z</dcterms:created>
  <dcterms:modified xsi:type="dcterms:W3CDTF">2019-01-27T19:03:00Z</dcterms:modified>
</cp:coreProperties>
</file>